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bCs/>
          <w:sz w:val="24"/>
          <w:szCs w:val="24"/>
          <w:u w:val="single"/>
        </w:rPr>
      </w:pPr>
      <w:bookmarkStart w:id="0" w:name="_GoBack"/>
      <w:bookmarkEnd w:id="0"/>
      <w:r>
        <w:rPr>
          <w:b/>
          <w:bCs/>
          <w:sz w:val="24"/>
          <w:szCs w:val="24"/>
          <w:u w:val="single"/>
          <w:lang w:val="en-US"/>
        </w:rPr>
        <w:t>ANNUAL REPORT 2021-22</w:t>
      </w:r>
    </w:p>
    <w:p>
      <w:pPr>
        <w:pStyle w:val="style0"/>
        <w:rPr/>
      </w:pPr>
      <w:r>
        <w:rPr>
          <w:lang w:val="en-US"/>
        </w:rPr>
        <w:t xml:space="preserve">"Be better than the best" is the hallmark of Kailashpat Singhania High School. </w:t>
      </w:r>
    </w:p>
    <w:p>
      <w:pPr>
        <w:pStyle w:val="style0"/>
        <w:rPr/>
      </w:pPr>
      <w:r>
        <w:rPr>
          <w:lang w:val="en-US"/>
        </w:rPr>
        <w:t>Our school is co-educational in nature, with classes ranging from Junior KG to Senior Secondary stage and has already occupied a prominent place in the state of Madhya Pradesh. The school is affiliated to Central Board of Secondary Education, New Delhi and has a students’ strength of 1300.</w:t>
      </w:r>
    </w:p>
    <w:p>
      <w:pPr>
        <w:pStyle w:val="style0"/>
        <w:rPr/>
      </w:pPr>
      <w:r>
        <w:rPr>
          <w:lang w:val="en-US"/>
        </w:rPr>
        <w:t>The school has been following the rules and regulations laid down by CBSE strictly from the very beginning of its establishment. It has been an Examination Centre for Class X &amp; Class XII of CBSE and also a number of other prestigious examinations for the last many years. The school offers Science &amp; Commerce Streams in XI and XII std.</w:t>
      </w:r>
    </w:p>
    <w:p>
      <w:pPr>
        <w:pStyle w:val="style0"/>
        <w:rPr>
          <w:b/>
          <w:bCs/>
          <w:sz w:val="24"/>
          <w:szCs w:val="24"/>
          <w:u w:val="single"/>
        </w:rPr>
      </w:pPr>
      <w:r>
        <w:rPr>
          <w:b/>
          <w:bCs/>
          <w:sz w:val="24"/>
          <w:szCs w:val="24"/>
          <w:u w:val="single"/>
          <w:lang w:val="en-US"/>
        </w:rPr>
        <w:t>Academic Achievements:-</w:t>
      </w:r>
    </w:p>
    <w:p>
      <w:pPr>
        <w:pStyle w:val="style0"/>
        <w:rPr>
          <w:b w:val="false"/>
          <w:bCs w:val="false"/>
          <w:sz w:val="24"/>
          <w:szCs w:val="24"/>
          <w:u w:val="none"/>
        </w:rPr>
      </w:pPr>
      <w:r>
        <w:rPr>
          <w:b w:val="false"/>
          <w:bCs w:val="false"/>
          <w:sz w:val="24"/>
          <w:szCs w:val="24"/>
          <w:u w:val="none"/>
          <w:lang w:val="en-US"/>
        </w:rPr>
        <w:t>We have acknowledged the success achieved by the sheer hardwork and perseverance of our students, under the expert guidance of their respective mentors. The students of class 10th &amp; 12th, who appeared for Secondary School Examination &amp; Senior Secondary Examination held by CBSE for session 2021-22, passed with flying colours.</w:t>
      </w:r>
    </w:p>
    <w:p>
      <w:pPr>
        <w:pStyle w:val="style0"/>
        <w:rPr>
          <w:b/>
          <w:bCs/>
          <w:u w:val="single"/>
        </w:rPr>
      </w:pPr>
      <w:r>
        <w:rPr>
          <w:b/>
          <w:bCs/>
          <w:u w:val="single"/>
          <w:lang w:val="en-US"/>
        </w:rPr>
        <w:t>Our Rank Holders in AISSCE (Grade 12)  for the session 2021-22 are:</w:t>
      </w:r>
    </w:p>
    <w:p>
      <w:pPr>
        <w:pStyle w:val="style0"/>
        <w:rPr/>
      </w:pPr>
      <w:r>
        <w:rPr>
          <w:lang w:val="en-US"/>
        </w:rPr>
        <w:t>Naman Thakur who scored 94.6% marks stood first. Second position was secured by Harish Maske with 93% marks. Gunjan Dhumal stood third with 87% marks. Followed by Yash Thakre with 86.6% &amp; Minal Talwekar 85.8% marks.</w:t>
      </w:r>
    </w:p>
    <w:p>
      <w:pPr>
        <w:pStyle w:val="style0"/>
        <w:rPr>
          <w:b/>
          <w:bCs/>
          <w:u w:val="single"/>
        </w:rPr>
      </w:pPr>
      <w:r>
        <w:rPr>
          <w:b/>
          <w:bCs/>
          <w:u w:val="single"/>
          <w:lang w:val="en-US"/>
        </w:rPr>
        <w:t>Our Rank Holders in AISSE (Grade 10)  for the session 2021-22 are:</w:t>
      </w:r>
    </w:p>
    <w:p>
      <w:pPr>
        <w:pStyle w:val="style0"/>
        <w:rPr/>
      </w:pPr>
      <w:r>
        <w:rPr>
          <w:lang w:val="en-US"/>
        </w:rPr>
        <w:t>Rubal Dhoke, who bagged the first position with 96% marks. Second position was shared by Roopal Sirse &amp; Bhavna Madankar with 95.8% marks each. Vinshika Dharpure stood third with 95.2% marks. Followed by Prince Suryawanshi with 94.8% and Lokendra Baghel with 94.6%. marks.</w:t>
      </w:r>
    </w:p>
    <w:p>
      <w:pPr>
        <w:pStyle w:val="style0"/>
        <w:rPr>
          <w:b/>
          <w:bCs/>
          <w:u w:val="single"/>
        </w:rPr>
      </w:pPr>
      <w:r>
        <w:rPr>
          <w:b/>
          <w:bCs/>
          <w:u w:val="single"/>
          <w:lang w:val="en-US"/>
        </w:rPr>
        <w:t>Non Academic Achievements:-</w:t>
      </w:r>
    </w:p>
    <w:p>
      <w:pPr>
        <w:pStyle w:val="style0"/>
        <w:rPr/>
      </w:pPr>
      <w:r>
        <w:rPr>
          <w:lang w:val="en-US"/>
        </w:rPr>
        <w:t>Moving forward, our students excelled in Olympiads. They exhibited their talent &amp; skills. Winners of Excellence Award in SOF 2021-22 are:-</w:t>
      </w:r>
    </w:p>
    <w:p>
      <w:pPr>
        <w:pStyle w:val="style0"/>
        <w:rPr/>
      </w:pPr>
      <w:r>
        <w:rPr>
          <w:lang w:val="en-US"/>
        </w:rPr>
        <w:t xml:space="preserve"> 1. Shubham Ray, grade 4A - International General Knowledge Olympiad.</w:t>
      </w:r>
    </w:p>
    <w:p>
      <w:pPr>
        <w:pStyle w:val="style0"/>
        <w:rPr/>
      </w:pPr>
      <w:r>
        <w:rPr>
          <w:lang w:val="en-US"/>
        </w:rPr>
        <w:t>2. Sanvee Wagde, grade 3B - International English Olympiad.</w:t>
      </w:r>
    </w:p>
    <w:p>
      <w:pPr>
        <w:pStyle w:val="style0"/>
        <w:rPr/>
      </w:pPr>
      <w:r>
        <w:rPr>
          <w:lang w:val="en-US"/>
        </w:rPr>
        <w:t>3. Nishant Chatap, grade 11B- National Science Olympiad</w:t>
      </w:r>
    </w:p>
    <w:p>
      <w:pPr>
        <w:pStyle w:val="style0"/>
        <w:rPr/>
      </w:pPr>
    </w:p>
    <w:p>
      <w:pPr>
        <w:pStyle w:val="style0"/>
        <w:rPr>
          <w:b/>
          <w:bCs/>
          <w:sz w:val="22"/>
          <w:szCs w:val="22"/>
          <w:u w:val="single"/>
          <w:lang w:val="en-US"/>
        </w:rPr>
      </w:pPr>
      <w:r>
        <w:rPr>
          <w:b/>
          <w:bCs/>
          <w:sz w:val="22"/>
          <w:szCs w:val="22"/>
          <w:u w:val="single"/>
          <w:lang w:val="en-US"/>
        </w:rPr>
        <w:t>Hindi Calligraphy Competition:-</w:t>
      </w:r>
    </w:p>
    <w:p>
      <w:pPr>
        <w:pStyle w:val="style0"/>
        <w:rPr/>
      </w:pPr>
      <w:r>
        <w:rPr>
          <w:lang w:val="en-US"/>
        </w:rPr>
        <w:t>All India Hindi Language Calligraphy and Essay Writing Competition (Second Session) was organised  Mahatma Gandhi Rajbhasha Hindi Prachar Sanstha on 5th May, 2022. The students of our school achieved 'Rashtriya Rajbhasha Ratna Awards' which enhanced the glory of Hindi language as well as our school. The students are:-</w:t>
      </w:r>
    </w:p>
    <w:p>
      <w:pPr>
        <w:pStyle w:val="style0"/>
        <w:rPr/>
      </w:pPr>
      <w:r>
        <w:rPr>
          <w:lang w:val="en-US"/>
        </w:rPr>
        <w:t>1) Vaibhavi Tiwari - Grade 8</w:t>
      </w:r>
    </w:p>
    <w:p>
      <w:pPr>
        <w:pStyle w:val="style0"/>
        <w:rPr/>
      </w:pPr>
      <w:r>
        <w:rPr>
          <w:lang w:val="en-US"/>
        </w:rPr>
        <w:t>2) Dipika Randive - Grade 5</w:t>
      </w:r>
    </w:p>
    <w:p>
      <w:pPr>
        <w:pStyle w:val="style0"/>
        <w:rPr/>
      </w:pPr>
      <w:r>
        <w:rPr>
          <w:lang w:val="en-US"/>
        </w:rPr>
        <w:t>3) Nakshit Bangde - Grade 2</w:t>
      </w:r>
    </w:p>
    <w:p>
      <w:pPr>
        <w:pStyle w:val="style0"/>
        <w:rPr/>
      </w:pPr>
    </w:p>
    <w:p>
      <w:pPr>
        <w:pStyle w:val="style0"/>
        <w:rPr>
          <w:b/>
          <w:bCs/>
          <w:u w:val="single"/>
          <w:lang w:val="en-US"/>
        </w:rPr>
      </w:pPr>
      <w:r>
        <w:rPr>
          <w:b/>
          <w:bCs/>
          <w:u w:val="single"/>
          <w:lang w:val="en-US"/>
        </w:rPr>
        <w:t>Special Day Celebration:-</w:t>
      </w:r>
    </w:p>
    <w:p>
      <w:pPr>
        <w:pStyle w:val="style0"/>
        <w:rPr>
          <w:b w:val="false"/>
          <w:bCs w:val="false"/>
          <w:u w:val="none"/>
          <w:lang w:val="en-US"/>
        </w:rPr>
      </w:pPr>
      <w:r>
        <w:rPr>
          <w:b w:val="false"/>
          <w:bCs w:val="false"/>
          <w:u w:val="none"/>
          <w:lang w:val="en-US"/>
        </w:rPr>
        <w:t>Kindergarten graduation is a milestone for the tiny tots as it marks the end of their readiness program and beginning of the primary stage of their schooling. Graduation Day was celebrated for the students of UKG on 30th March, 2022. The graduated students were honoured with scrolls and for their mesmerizing performance. Their parents witnessed the program.</w:t>
      </w:r>
    </w:p>
    <w:p>
      <w:pPr>
        <w:pStyle w:val="style0"/>
        <w:rPr>
          <w:b w:val="false"/>
          <w:bCs w:val="false"/>
          <w:u w:val="none"/>
        </w:rPr>
      </w:pPr>
      <w:r>
        <w:rPr>
          <w:b w:val="false"/>
          <w:bCs w:val="false"/>
          <w:u w:val="none"/>
          <w:lang w:val="en-US"/>
        </w:rPr>
        <w:t>This academic year was no less than a challenge, where the classes were being conducted both online as well as offline. Nevertheless, the team of efficient teachers continued their good work with full zeal and enthusiasm under the guidance of our experienced Principal.</w:t>
      </w: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502</Words>
  <Characters>2642</Characters>
  <Application>WPS Office</Application>
  <Paragraphs>26</Paragraphs>
  <CharactersWithSpaces>3126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2022-09-23T05:50:17Z</dcterms:created>
  <dc:creator>CPH1803</dc:creator>
  <lastModifiedBy>CPH1803</lastModifiedBy>
  <dcterms:modified xsi:type="dcterms:W3CDTF">2022-09-23T08:33:44Z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664a5f7262de42b786a94a1a4830e49a</vt:lpwstr>
  </property>
</Properties>
</file>